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0B" w:rsidRDefault="00C127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r w:rsidR="001C63BC">
        <w:rPr>
          <w:rFonts w:ascii="Times New Roman" w:hAnsi="Times New Roman"/>
          <w:b/>
          <w:bCs/>
          <w:sz w:val="28"/>
          <w:szCs w:val="28"/>
        </w:rPr>
        <w:t xml:space="preserve">автономное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общеобразовательное учреждение г.Калининградасредняя общеобразовательная школа № 2</w:t>
      </w: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pStyle w:val="ac"/>
        <w:tabs>
          <w:tab w:val="left" w:pos="708"/>
        </w:tabs>
        <w:jc w:val="center"/>
        <w:rPr>
          <w:rFonts w:ascii="Calibri" w:eastAsia="Calibri" w:hAnsi="Calibri"/>
        </w:rPr>
      </w:pPr>
    </w:p>
    <w:p w:rsidR="00452E0B" w:rsidRDefault="00452E0B">
      <w:pPr>
        <w:shd w:val="clear" w:color="auto" w:fill="FFFFFF"/>
        <w:rPr>
          <w:rFonts w:ascii="Calibri" w:eastAsia="Calibri" w:hAnsi="Calibri"/>
          <w:color w:val="000000"/>
        </w:rPr>
      </w:pPr>
    </w:p>
    <w:p w:rsidR="00452E0B" w:rsidRDefault="00452E0B">
      <w:pPr>
        <w:shd w:val="clear" w:color="auto" w:fill="FFFFFF"/>
        <w:rPr>
          <w:rFonts w:ascii="Calibri" w:eastAsia="Calibri" w:hAnsi="Calibri"/>
        </w:rPr>
      </w:pPr>
    </w:p>
    <w:p w:rsidR="00452E0B" w:rsidRDefault="00452E0B">
      <w:pPr>
        <w:shd w:val="clear" w:color="auto" w:fill="FFFFFF"/>
        <w:rPr>
          <w:rFonts w:ascii="Calibri" w:eastAsia="Calibri" w:hAnsi="Calibri"/>
        </w:rPr>
      </w:pPr>
    </w:p>
    <w:p w:rsidR="00452E0B" w:rsidRDefault="00452E0B">
      <w:pPr>
        <w:shd w:val="clear" w:color="auto" w:fill="FFFFFF"/>
        <w:rPr>
          <w:rFonts w:ascii="Calibri" w:eastAsia="Calibri" w:hAnsi="Calibri"/>
          <w:color w:val="000000"/>
        </w:rPr>
      </w:pPr>
    </w:p>
    <w:p w:rsidR="00452E0B" w:rsidRDefault="00452E0B">
      <w:pPr>
        <w:shd w:val="clear" w:color="auto" w:fill="FFFFFF"/>
        <w:jc w:val="center"/>
        <w:rPr>
          <w:rFonts w:ascii="Calibri" w:eastAsia="Calibri" w:hAnsi="Calibri"/>
          <w:b/>
          <w:bCs/>
          <w:color w:val="000000"/>
          <w:sz w:val="28"/>
          <w:szCs w:val="28"/>
        </w:rPr>
      </w:pPr>
    </w:p>
    <w:p w:rsidR="00452E0B" w:rsidRDefault="00452E0B">
      <w:pPr>
        <w:pStyle w:val="3"/>
        <w:jc w:val="center"/>
        <w:rPr>
          <w:i/>
          <w:sz w:val="40"/>
          <w:szCs w:val="40"/>
        </w:rPr>
      </w:pPr>
    </w:p>
    <w:p w:rsidR="009F5043" w:rsidRPr="00BB7AA7" w:rsidRDefault="009F5043" w:rsidP="009F5043">
      <w:pPr>
        <w:pStyle w:val="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B7AA7">
        <w:rPr>
          <w:rFonts w:ascii="Times New Roman" w:hAnsi="Times New Roman" w:cs="Times New Roman"/>
          <w:sz w:val="40"/>
          <w:szCs w:val="40"/>
        </w:rPr>
        <w:t>АДАПТИРОВАННАЯ РАБОЧАЯ  ПРОГРАММА</w:t>
      </w:r>
    </w:p>
    <w:p w:rsidR="009F5043" w:rsidRPr="00BB7AA7" w:rsidRDefault="009F5043" w:rsidP="009F5043">
      <w:pPr>
        <w:jc w:val="center"/>
        <w:rPr>
          <w:rFonts w:ascii="Times New Roman" w:hAnsi="Times New Roman"/>
          <w:b/>
          <w:sz w:val="40"/>
        </w:rPr>
      </w:pPr>
      <w:r w:rsidRPr="00BB7AA7">
        <w:rPr>
          <w:rFonts w:ascii="Times New Roman" w:hAnsi="Times New Roman"/>
          <w:b/>
          <w:sz w:val="40"/>
        </w:rPr>
        <w:t>УЧЕБНОГО КУРСА</w:t>
      </w:r>
    </w:p>
    <w:p w:rsidR="009F5043" w:rsidRPr="00BB7AA7" w:rsidRDefault="009F5043" w:rsidP="009F504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20DBE" w:rsidRDefault="009F5043" w:rsidP="009F504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3326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к АООП  НО</w:t>
      </w:r>
      <w:r w:rsidR="00B979AE">
        <w:rPr>
          <w:rFonts w:ascii="Times New Roman" w:hAnsi="Times New Roman"/>
          <w:sz w:val="28"/>
          <w:szCs w:val="28"/>
        </w:rPr>
        <w:t>О для учащихся с ЗПР вариант 7.2</w:t>
      </w:r>
      <w:r>
        <w:rPr>
          <w:rFonts w:ascii="Times New Roman" w:hAnsi="Times New Roman"/>
          <w:sz w:val="28"/>
          <w:szCs w:val="28"/>
        </w:rPr>
        <w:t>.</w:t>
      </w:r>
      <w:r w:rsidRPr="007332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5043" w:rsidRPr="00733265" w:rsidRDefault="00620DBE" w:rsidP="009F5043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239CF">
        <w:rPr>
          <w:rFonts w:ascii="Times New Roman" w:hAnsi="Times New Roman"/>
          <w:color w:val="000000"/>
          <w:sz w:val="28"/>
          <w:szCs w:val="28"/>
        </w:rPr>
        <w:t>2020-2024</w:t>
      </w:r>
      <w:r w:rsidR="009F50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043" w:rsidRPr="00733265">
        <w:rPr>
          <w:rFonts w:ascii="Times New Roman" w:hAnsi="Times New Roman"/>
          <w:color w:val="000000"/>
          <w:sz w:val="28"/>
          <w:szCs w:val="28"/>
        </w:rPr>
        <w:t>г.г.)</w:t>
      </w:r>
    </w:p>
    <w:p w:rsidR="009F5043" w:rsidRPr="00733265" w:rsidRDefault="009F5043" w:rsidP="009F5043">
      <w:pPr>
        <w:shd w:val="clear" w:color="auto" w:fill="FFFFFF"/>
        <w:spacing w:line="317" w:lineRule="exact"/>
        <w:ind w:left="29" w:firstLine="713"/>
        <w:rPr>
          <w:rFonts w:ascii="Times New Roman" w:hAnsi="Times New Roman"/>
          <w:color w:val="000000"/>
          <w:sz w:val="28"/>
          <w:szCs w:val="28"/>
        </w:rPr>
      </w:pPr>
    </w:p>
    <w:p w:rsidR="00452E0B" w:rsidRDefault="00452E0B" w:rsidP="009F5043">
      <w:pPr>
        <w:shd w:val="clear" w:color="auto" w:fill="FFFFFF"/>
        <w:spacing w:line="317" w:lineRule="exact"/>
        <w:rPr>
          <w:rFonts w:ascii="Times New Roman" w:eastAsia="Calibri" w:hAnsi="Times New Roman"/>
          <w:color w:val="000000"/>
          <w:sz w:val="28"/>
          <w:szCs w:val="28"/>
        </w:rPr>
      </w:pPr>
    </w:p>
    <w:p w:rsidR="00452E0B" w:rsidRDefault="00452E0B">
      <w:pPr>
        <w:jc w:val="center"/>
        <w:rPr>
          <w:rFonts w:ascii="Calibri" w:eastAsia="Calibri" w:hAnsi="Calibri"/>
          <w:b/>
          <w:sz w:val="40"/>
        </w:rPr>
      </w:pPr>
    </w:p>
    <w:p w:rsidR="00452E0B" w:rsidRDefault="00452E0B">
      <w:pPr>
        <w:jc w:val="center"/>
        <w:rPr>
          <w:rFonts w:ascii="Calibri" w:eastAsia="Calibri" w:hAnsi="Calibri"/>
          <w:b/>
          <w:sz w:val="40"/>
        </w:rPr>
      </w:pPr>
    </w:p>
    <w:p w:rsidR="00452E0B" w:rsidRDefault="00C1273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Предмет:</w:t>
      </w:r>
      <w:r>
        <w:rPr>
          <w:rFonts w:ascii="Times New Roman" w:hAnsi="Times New Roman"/>
          <w:sz w:val="28"/>
        </w:rPr>
        <w:t xml:space="preserve">    родной язык    </w:t>
      </w:r>
    </w:p>
    <w:p w:rsidR="00452E0B" w:rsidRDefault="00452E0B">
      <w:pPr>
        <w:rPr>
          <w:rFonts w:ascii="Times New Roman" w:eastAsia="Calibri" w:hAnsi="Times New Roman"/>
          <w:sz w:val="28"/>
        </w:rPr>
      </w:pPr>
    </w:p>
    <w:p w:rsidR="00452E0B" w:rsidRDefault="00452E0B">
      <w:pPr>
        <w:rPr>
          <w:rFonts w:ascii="Times New Roman" w:eastAsia="Calibri" w:hAnsi="Times New Roman"/>
        </w:rPr>
      </w:pPr>
    </w:p>
    <w:p w:rsidR="00452E0B" w:rsidRDefault="00452E0B">
      <w:pPr>
        <w:rPr>
          <w:rFonts w:ascii="Calibri" w:eastAsia="Calibri" w:hAnsi="Calibri"/>
          <w:sz w:val="16"/>
          <w:szCs w:val="16"/>
        </w:rPr>
      </w:pPr>
    </w:p>
    <w:p w:rsidR="00452E0B" w:rsidRDefault="00452E0B">
      <w:pPr>
        <w:shd w:val="clear" w:color="auto" w:fill="FFFFFF"/>
        <w:rPr>
          <w:rFonts w:ascii="Calibri" w:eastAsia="Calibri" w:hAnsi="Calibri"/>
          <w:sz w:val="16"/>
          <w:szCs w:val="16"/>
        </w:rPr>
      </w:pPr>
    </w:p>
    <w:p w:rsidR="00452E0B" w:rsidRDefault="00C1273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 w:rsidR="00DB2D13">
        <w:rPr>
          <w:rFonts w:ascii="Times New Roman" w:hAnsi="Times New Roman"/>
          <w:sz w:val="28"/>
          <w:szCs w:val="28"/>
        </w:rPr>
        <w:t>4</w:t>
      </w:r>
    </w:p>
    <w:p w:rsidR="00452E0B" w:rsidRDefault="00452E0B">
      <w:pPr>
        <w:rPr>
          <w:rFonts w:ascii="Times New Roman" w:eastAsia="Calibri" w:hAnsi="Times New Roman"/>
          <w:sz w:val="20"/>
          <w:szCs w:val="20"/>
        </w:rPr>
      </w:pPr>
    </w:p>
    <w:p w:rsidR="00452E0B" w:rsidRDefault="00452E0B">
      <w:pPr>
        <w:shd w:val="clear" w:color="auto" w:fill="FFFFFF"/>
        <w:rPr>
          <w:rFonts w:ascii="Times New Roman" w:eastAsia="Calibri" w:hAnsi="Times New Roman"/>
          <w:color w:val="000000"/>
          <w:sz w:val="28"/>
          <w:szCs w:val="28"/>
        </w:rPr>
      </w:pPr>
    </w:p>
    <w:p w:rsidR="00452E0B" w:rsidRDefault="00C1273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реализации:</w:t>
      </w:r>
      <w:r>
        <w:rPr>
          <w:rFonts w:ascii="Times New Roman" w:hAnsi="Times New Roman"/>
          <w:color w:val="000000"/>
          <w:sz w:val="28"/>
          <w:szCs w:val="28"/>
        </w:rPr>
        <w:t xml:space="preserve">1 год </w:t>
      </w:r>
    </w:p>
    <w:p w:rsidR="00452E0B" w:rsidRDefault="00452E0B">
      <w:pPr>
        <w:shd w:val="clear" w:color="auto" w:fill="FFFFFF"/>
        <w:rPr>
          <w:rFonts w:ascii="Calibri" w:eastAsia="Calibri" w:hAnsi="Calibri"/>
          <w:color w:val="000000"/>
          <w:sz w:val="28"/>
          <w:szCs w:val="28"/>
        </w:rPr>
      </w:pPr>
    </w:p>
    <w:p w:rsidR="00452E0B" w:rsidRDefault="00C12739">
      <w:pPr>
        <w:spacing w:after="200" w:line="276" w:lineRule="auto"/>
        <w:jc w:val="left"/>
        <w:rPr>
          <w:rFonts w:ascii="Times New Roman" w:eastAsia="Calibri" w:hAnsi="Times New Roman"/>
          <w:sz w:val="28"/>
          <w:szCs w:val="28"/>
        </w:rPr>
      </w:pPr>
      <w:r>
        <w:br w:type="page"/>
      </w:r>
    </w:p>
    <w:p w:rsidR="00452E0B" w:rsidRPr="00C52D8C" w:rsidRDefault="00C52D8C" w:rsidP="00BB7AA7">
      <w:pPr>
        <w:ind w:firstLine="851"/>
        <w:rPr>
          <w:rFonts w:ascii="Times New Roman" w:hAnsi="Times New Roman"/>
          <w:spacing w:val="-4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lastRenderedPageBreak/>
        <w:t>Адаптированная рабоч</w:t>
      </w:r>
      <w:r w:rsidR="00402197">
        <w:rPr>
          <w:rFonts w:ascii="Times New Roman" w:hAnsi="Times New Roman"/>
          <w:sz w:val="24"/>
          <w:szCs w:val="24"/>
        </w:rPr>
        <w:t>ая программа по родному языку</w:t>
      </w:r>
      <w:r w:rsidRPr="00C52D8C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7.2), на основании АООП НОО для обучающихся с ЗПР (вариант 7.2), на основании</w:t>
      </w:r>
      <w:r w:rsidRPr="00C52D8C">
        <w:rPr>
          <w:rFonts w:ascii="Times New Roman" w:hAnsi="Times New Roman"/>
          <w:b/>
          <w:sz w:val="24"/>
          <w:szCs w:val="24"/>
        </w:rPr>
        <w:t xml:space="preserve"> </w:t>
      </w:r>
      <w:r w:rsidRPr="00C52D8C">
        <w:rPr>
          <w:rFonts w:ascii="Times New Roman" w:hAnsi="Times New Roman"/>
          <w:sz w:val="24"/>
          <w:szCs w:val="24"/>
        </w:rPr>
        <w:t xml:space="preserve">авторской  программы </w:t>
      </w:r>
      <w:r w:rsidR="00C12739" w:rsidRPr="00C52D8C">
        <w:rPr>
          <w:rFonts w:ascii="Times New Roman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Петленко, В. Ю. Романова, Рябинина Л. А., Соколова О. В. </w:t>
      </w:r>
      <w:r w:rsidR="00C12739" w:rsidRPr="00C52D8C">
        <w:rPr>
          <w:rFonts w:ascii="Times New Roman" w:hAnsi="Times New Roman"/>
          <w:sz w:val="24"/>
          <w:szCs w:val="24"/>
          <w:shd w:val="clear" w:color="auto" w:fill="FFFFFF"/>
        </w:rPr>
        <w:t xml:space="preserve"> «Русский родной язык». </w:t>
      </w:r>
      <w:r w:rsidR="00DB2D13" w:rsidRPr="00C52D8C">
        <w:rPr>
          <w:rFonts w:ascii="Times New Roman" w:hAnsi="Times New Roman"/>
          <w:spacing w:val="-4"/>
          <w:sz w:val="24"/>
          <w:szCs w:val="24"/>
        </w:rPr>
        <w:t>4</w:t>
      </w:r>
      <w:r w:rsidR="00C12739" w:rsidRPr="00C52D8C">
        <w:rPr>
          <w:rFonts w:ascii="Times New Roman" w:hAnsi="Times New Roman"/>
          <w:spacing w:val="-4"/>
          <w:sz w:val="24"/>
          <w:szCs w:val="24"/>
        </w:rPr>
        <w:t xml:space="preserve"> класс.</w:t>
      </w:r>
      <w:r w:rsidRPr="00C52D8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4F98" w:rsidRPr="00C52D8C">
        <w:rPr>
          <w:rFonts w:ascii="Times New Roman" w:hAnsi="Times New Roman"/>
          <w:sz w:val="24"/>
          <w:szCs w:val="24"/>
        </w:rPr>
        <w:t>Курс в</w:t>
      </w:r>
      <w:r w:rsidRPr="00C52D8C">
        <w:rPr>
          <w:rFonts w:ascii="Times New Roman" w:hAnsi="Times New Roman"/>
          <w:sz w:val="24"/>
          <w:szCs w:val="24"/>
        </w:rPr>
        <w:t xml:space="preserve"> </w:t>
      </w:r>
      <w:r w:rsidR="00DB2D13" w:rsidRPr="00C52D8C">
        <w:rPr>
          <w:rFonts w:ascii="Times New Roman" w:hAnsi="Times New Roman"/>
          <w:sz w:val="24"/>
          <w:szCs w:val="24"/>
        </w:rPr>
        <w:t>4</w:t>
      </w:r>
      <w:r w:rsidR="00C12739" w:rsidRPr="00C52D8C">
        <w:rPr>
          <w:rFonts w:ascii="Times New Roman" w:hAnsi="Times New Roman"/>
          <w:sz w:val="24"/>
          <w:szCs w:val="24"/>
        </w:rPr>
        <w:t xml:space="preserve"> классе рассчитан на 34 часа.</w:t>
      </w:r>
    </w:p>
    <w:p w:rsidR="00452E0B" w:rsidRPr="00C52D8C" w:rsidRDefault="00452E0B">
      <w:pPr>
        <w:rPr>
          <w:rFonts w:ascii="Times New Roman" w:eastAsia="Calibri" w:hAnsi="Times New Roman"/>
          <w:b/>
          <w:bCs/>
          <w:caps/>
          <w:sz w:val="24"/>
          <w:szCs w:val="24"/>
          <w:shd w:val="clear" w:color="auto" w:fill="FFFFFF"/>
        </w:rPr>
      </w:pPr>
    </w:p>
    <w:p w:rsidR="00452E0B" w:rsidRPr="00C52D8C" w:rsidRDefault="00452E0B">
      <w:pPr>
        <w:rPr>
          <w:rFonts w:ascii="Times New Roman" w:eastAsia="Calibri" w:hAnsi="Times New Roman"/>
          <w:b/>
          <w:bCs/>
          <w:caps/>
          <w:sz w:val="24"/>
          <w:szCs w:val="24"/>
          <w:shd w:val="clear" w:color="auto" w:fill="FFFFFF"/>
        </w:rPr>
      </w:pPr>
    </w:p>
    <w:p w:rsidR="00452E0B" w:rsidRPr="00C52D8C" w:rsidRDefault="00C12739">
      <w:pP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C52D8C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планируемые результаты изучения учебного курса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ind w:firstLine="709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452E0B" w:rsidRPr="00C52D8C" w:rsidRDefault="00C12739">
      <w:pPr>
        <w:pStyle w:val="ConsPlusNormal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>Понимание взаимосвязи языка, культуры и истории народа:</w:t>
      </w:r>
    </w:p>
    <w:p w:rsidR="00452E0B" w:rsidRPr="00C52D8C" w:rsidRDefault="00C12739">
      <w:pPr>
        <w:pStyle w:val="ConsPlusNormal"/>
        <w:numPr>
          <w:ilvl w:val="0"/>
          <w:numId w:val="2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осознание роли русского родного языка в постижении культуры своего народа;</w:t>
      </w:r>
    </w:p>
    <w:p w:rsidR="00452E0B" w:rsidRPr="00C52D8C" w:rsidRDefault="00C12739">
      <w:pPr>
        <w:pStyle w:val="ConsPlusNormal"/>
        <w:numPr>
          <w:ilvl w:val="0"/>
          <w:numId w:val="2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осознание языка как развивающегося явления, связанного с историей народа;</w:t>
      </w:r>
    </w:p>
    <w:p w:rsidR="00452E0B" w:rsidRPr="00C52D8C" w:rsidRDefault="00C12739">
      <w:pPr>
        <w:pStyle w:val="ConsPlusNormal"/>
        <w:numPr>
          <w:ilvl w:val="0"/>
          <w:numId w:val="2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осознание национального своеобразия, богатства, выразительности русского языка;</w:t>
      </w:r>
    </w:p>
    <w:p w:rsidR="00452E0B" w:rsidRPr="00C52D8C" w:rsidRDefault="00C12739">
      <w:pPr>
        <w:pStyle w:val="ad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452E0B" w:rsidRPr="00C52D8C" w:rsidRDefault="00C12739">
      <w:pPr>
        <w:pStyle w:val="ad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</w:r>
    </w:p>
    <w:p w:rsidR="00452E0B" w:rsidRPr="00C52D8C" w:rsidRDefault="00C12739">
      <w:pPr>
        <w:pStyle w:val="ad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понимание значения фразеологических оборотов, отражающих русскую </w:t>
      </w:r>
      <w:r w:rsidRPr="00C52D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культуру, менталитет русского народа, </w:t>
      </w:r>
      <w:r w:rsidRPr="00C52D8C">
        <w:rPr>
          <w:rFonts w:ascii="Times New Roman" w:hAnsi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C52D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C52D8C">
        <w:rPr>
          <w:rFonts w:ascii="Times New Roman" w:hAnsi="Times New Roman"/>
          <w:sz w:val="24"/>
          <w:szCs w:val="24"/>
        </w:rPr>
        <w:t>уместное употребление их в современных ситуациях речевого общения (в рамках изученного);</w:t>
      </w:r>
    </w:p>
    <w:p w:rsidR="00452E0B" w:rsidRPr="00C52D8C" w:rsidRDefault="00C12739">
      <w:pPr>
        <w:pStyle w:val="ConsPlusNormal"/>
        <w:numPr>
          <w:ilvl w:val="0"/>
          <w:numId w:val="2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452E0B" w:rsidRPr="00C52D8C" w:rsidRDefault="00C12739">
      <w:pPr>
        <w:pStyle w:val="ConsPlusNormal"/>
        <w:numPr>
          <w:ilvl w:val="0"/>
          <w:numId w:val="2"/>
        </w:numPr>
        <w:tabs>
          <w:tab w:val="left" w:pos="426"/>
        </w:tabs>
        <w:ind w:left="426"/>
        <w:jc w:val="both"/>
        <w:rPr>
          <w:rFonts w:eastAsia="Calibri"/>
          <w:sz w:val="24"/>
          <w:szCs w:val="24"/>
        </w:rPr>
      </w:pPr>
      <w:r w:rsidRPr="00C52D8C">
        <w:rPr>
          <w:rFonts w:eastAsia="Calibri"/>
          <w:sz w:val="24"/>
          <w:szCs w:val="24"/>
        </w:rPr>
        <w:t xml:space="preserve">понимание значений устаревших слов с национально-культурным компонентом </w:t>
      </w:r>
      <w:r w:rsidRPr="00C52D8C">
        <w:rPr>
          <w:sz w:val="24"/>
          <w:szCs w:val="24"/>
        </w:rPr>
        <w:t>(в рамках изученного)</w:t>
      </w:r>
      <w:r w:rsidRPr="00C52D8C">
        <w:rPr>
          <w:rFonts w:eastAsia="Calibri"/>
          <w:sz w:val="24"/>
          <w:szCs w:val="24"/>
        </w:rPr>
        <w:t>.</w:t>
      </w:r>
    </w:p>
    <w:p w:rsidR="00452E0B" w:rsidRPr="00C52D8C" w:rsidRDefault="00C12739">
      <w:pPr>
        <w:pStyle w:val="ConsPlusNormal"/>
        <w:ind w:firstLine="709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452E0B" w:rsidRPr="00C52D8C" w:rsidRDefault="00C12739">
      <w:pPr>
        <w:pStyle w:val="ConsPlusNormal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452E0B" w:rsidRPr="00C52D8C" w:rsidRDefault="00C12739">
      <w:pPr>
        <w:pStyle w:val="ConsPlusNormal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452E0B" w:rsidRPr="00C52D8C" w:rsidRDefault="00C12739">
      <w:pPr>
        <w:pStyle w:val="ConsPlusNormal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соблюдение на письме и в устной  речи  норм  современного  русского литературного языка (в рамках изученного); </w:t>
      </w:r>
    </w:p>
    <w:p w:rsidR="00452E0B" w:rsidRPr="00C52D8C" w:rsidRDefault="00C12739">
      <w:pPr>
        <w:pStyle w:val="ConsPlusNormal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452E0B" w:rsidRPr="00C52D8C" w:rsidRDefault="00C12739">
      <w:pPr>
        <w:pStyle w:val="ConsPlusNormal"/>
        <w:ind w:left="567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 xml:space="preserve">соблюдение основных орфоэпических и акцентологических норм современного русского литературного языка: </w:t>
      </w:r>
    </w:p>
    <w:p w:rsidR="00452E0B" w:rsidRPr="00C52D8C" w:rsidRDefault="00C12739">
      <w:pPr>
        <w:pStyle w:val="ConsPlusNormal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произношение слов с правильным ударением (расширенный перечень слов);</w:t>
      </w:r>
    </w:p>
    <w:p w:rsidR="00452E0B" w:rsidRPr="00C52D8C" w:rsidRDefault="00C12739">
      <w:pPr>
        <w:pStyle w:val="ConsPlusNormal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lastRenderedPageBreak/>
        <w:t>осознание смыслоразличительной роли ударения на примере омографов;</w:t>
      </w:r>
    </w:p>
    <w:p w:rsidR="00452E0B" w:rsidRPr="00C52D8C" w:rsidRDefault="00C12739">
      <w:pPr>
        <w:pStyle w:val="ConsPlusNormal"/>
        <w:ind w:left="567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 xml:space="preserve">совершенствование умений пользоваться словарями: </w:t>
      </w:r>
    </w:p>
    <w:p w:rsidR="00452E0B" w:rsidRPr="00C52D8C" w:rsidRDefault="00C12739">
      <w:pPr>
        <w:pStyle w:val="ConsPlusNormal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использование учебных толковых словарей для определения лексического значения слова,  для уточнения нормы формообразования;</w:t>
      </w:r>
    </w:p>
    <w:p w:rsidR="00452E0B" w:rsidRPr="00C52D8C" w:rsidRDefault="00C12739">
      <w:pPr>
        <w:pStyle w:val="ConsPlusNormal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использование орфографических словарей для определения нормативного написания слов; </w:t>
      </w:r>
    </w:p>
    <w:p w:rsidR="00452E0B" w:rsidRPr="00C52D8C" w:rsidRDefault="00C12739">
      <w:pPr>
        <w:pStyle w:val="ConsPlusNormal"/>
        <w:ind w:firstLine="709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умение анализировать информацию прочитанного и прослушанного текста: отделять главные факты от второстепенных;  выделять наиболее существенные факты; устанавливать логическую связь между фактами;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уместное использование коммуникативных приемов диалога (начало и завершение диалога и др.), владение  правилами корректного речевого поведения в ходе диалога;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452E0B" w:rsidRPr="00C52D8C" w:rsidRDefault="00C12739">
      <w:pPr>
        <w:pStyle w:val="ConsPlusNormal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452E0B" w:rsidRPr="00C52D8C" w:rsidRDefault="00C12739">
      <w:pPr>
        <w:pStyle w:val="ConsPlusNormal"/>
        <w:ind w:left="709"/>
        <w:jc w:val="both"/>
        <w:rPr>
          <w:b/>
          <w:sz w:val="24"/>
          <w:szCs w:val="24"/>
        </w:rPr>
      </w:pPr>
      <w:r w:rsidRPr="00C52D8C">
        <w:rPr>
          <w:b/>
          <w:sz w:val="24"/>
          <w:szCs w:val="24"/>
        </w:rPr>
        <w:t xml:space="preserve">соблюдение основных норм русского речевого этикета: </w:t>
      </w:r>
    </w:p>
    <w:p w:rsidR="00452E0B" w:rsidRPr="00C52D8C" w:rsidRDefault="00C12739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 xml:space="preserve">соблюдение принципов  этикетного  общения, лежащих в основе русского речевого этикета; </w:t>
      </w:r>
    </w:p>
    <w:p w:rsidR="00452E0B" w:rsidRPr="00C52D8C" w:rsidRDefault="00C12739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C52D8C">
        <w:rPr>
          <w:sz w:val="24"/>
          <w:szCs w:val="24"/>
        </w:rPr>
        <w:t>различение этикетных форм обращения в официальной и неофициальной речевой ситуации.</w:t>
      </w:r>
    </w:p>
    <w:p w:rsidR="00452E0B" w:rsidRPr="00C52D8C" w:rsidRDefault="00452E0B">
      <w:pPr>
        <w:pStyle w:val="ConsPlusNormal"/>
        <w:ind w:left="426"/>
        <w:jc w:val="both"/>
        <w:rPr>
          <w:sz w:val="24"/>
          <w:szCs w:val="24"/>
        </w:rPr>
      </w:pPr>
    </w:p>
    <w:p w:rsidR="00452E0B" w:rsidRPr="00C52D8C" w:rsidRDefault="00C12739">
      <w:pPr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существования;</w:t>
      </w:r>
    </w:p>
    <w:p w:rsidR="00452E0B" w:rsidRPr="00C52D8C" w:rsidRDefault="00C12739">
      <w:pPr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её реализации, определять наиболее эффективные способы достижения результата;</w:t>
      </w:r>
    </w:p>
    <w:p w:rsidR="00452E0B" w:rsidRPr="00C52D8C" w:rsidRDefault="00C12739">
      <w:pPr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информации;</w:t>
      </w:r>
    </w:p>
    <w:p w:rsidR="00452E0B" w:rsidRPr="00C52D8C" w:rsidRDefault="00C12739">
      <w:pPr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активное решение коммуникативных и познавательных задач;</w:t>
      </w:r>
    </w:p>
    <w:p w:rsidR="00452E0B" w:rsidRPr="00C52D8C" w:rsidRDefault="00C12739">
      <w:pPr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использование различных способов поиска информации;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овладение навыками смыслового чтения текстов разных стилей и жанров в соответствии с целями и задачами: осознанно строить речевые высказывания в соответствии с задачами коммуникации и составлять тексты в устной и письменной форме;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овладение логическими действиями сравнения,  анализа синтеза, обобщения, классификации по родо-видовым признакам, установление аналогий и причинно-следственных связей, построения рассуждений, отнесения к известным понятиям;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право каждого  иметь свою, излагать свое мнение и аргументировать свою точку зрения и оценку событий;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lastRenderedPageBreak/>
        <w:t>определение общей цели путей её достижения; умение договариваться о распределении функций и ролей в совместной деятельности, адекватное оценивание собственного поведения и поведения окружающих;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умение работать с информацией, представленной в разных формах (текст, рисунок, таблица, схема) под руководством учителя, преобразовывать данную информацию в словесную форму;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452E0B" w:rsidRPr="00C52D8C" w:rsidRDefault="00C12739">
      <w:pPr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формирование чувства гордости за свою Родину, ее историю, народ;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 мире;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принятие и освоение  социальной роли обучающегося,  развитие мотивов учебной деятельности и формирование личного смысла учения;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 им;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формирование уважительного отношения к русскому языку как родному языку русского народа и языкам, на которых говорят другие народы;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воспитание интереса к языковой и речевой деятельности;</w:t>
      </w:r>
    </w:p>
    <w:p w:rsidR="00452E0B" w:rsidRPr="00C52D8C" w:rsidRDefault="00C12739">
      <w:pPr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452E0B" w:rsidRPr="00C52D8C" w:rsidRDefault="00C12739">
      <w:pPr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452E0B" w:rsidRPr="00C52D8C" w:rsidRDefault="00452E0B">
      <w:pPr>
        <w:rPr>
          <w:rFonts w:ascii="Times New Roman" w:eastAsia="Calibri" w:hAnsi="Times New Roman"/>
          <w:b/>
          <w:sz w:val="24"/>
          <w:szCs w:val="24"/>
        </w:rPr>
      </w:pPr>
    </w:p>
    <w:p w:rsidR="00F9551D" w:rsidRPr="00C52D8C" w:rsidRDefault="00F9551D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>Раздел 1. Русский язык: прошлое и настоящее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Слова, связанные с качествами и чувствами людей (например, добросердечный, доброжелательный, благодарный, бескорыстный); слова, связанные с обучением.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Слова, называющие родственные отношения (например, матушка, батюшка, братец, сестрица, мачеха, падчерица).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от </w:t>
      </w:r>
      <w:r w:rsidRPr="00C52D8C">
        <w:rPr>
          <w:rFonts w:ascii="Times New Roman" w:hAnsi="Times New Roman"/>
          <w:sz w:val="24"/>
          <w:szCs w:val="24"/>
        </w:rPr>
        <w:lastRenderedPageBreak/>
        <w:t xml:space="preserve">корки до корки; вся семья вместе, так и душа на месте; прописать ижицу и т. д.). Сравнение с пословицами и поговорками других народов.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Сравнение фразеологизмов, имеющих в разных языках общий смысл, но различную образную форму.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Лексика, заимствованная русским языком из языков народов России и мира.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Русские слова в языках других народов.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Проектные задания. Откуда это слово появилось в русском языке? (Приобретение опыта поиска информации о происхождении слов.) </w:t>
      </w:r>
    </w:p>
    <w:p w:rsidR="00F9551D" w:rsidRPr="00C52D8C" w:rsidRDefault="00F9551D" w:rsidP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Сравнение толкований слов в словаре В. И. Даля и современном толковом словаре. Русские слова в языках других народов.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</w:p>
    <w:p w:rsidR="00F9551D" w:rsidRPr="00C52D8C" w:rsidRDefault="00F9551D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 xml:space="preserve">Раздел 2. Язык в действии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Наблюдение за синонимией синтаксических конструкций на уровне словосочетаний и предложений (на пропедевтическом уровне).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История возникновения и функции знаков препинания (в рамках изученного).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Совершенствование навыков правильного пунктуационного оформления текста.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</w:p>
    <w:p w:rsidR="00F9551D" w:rsidRPr="00C52D8C" w:rsidRDefault="00F9551D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  <w:r w:rsidRPr="00C52D8C">
        <w:rPr>
          <w:rFonts w:ascii="Times New Roman" w:hAnsi="Times New Roman"/>
          <w:b/>
          <w:sz w:val="24"/>
          <w:szCs w:val="24"/>
        </w:rPr>
        <w:t xml:space="preserve">Раздел 3. Секреты речи и текста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Правила ведения диалога: корректные и некорректные вопросы.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Информативная функция заголовков. Типы заголовков.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Составление плана текста, не разделённого на абзацы.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Информационная переработка прослушанного или прочитанного текста: пересказ с изменением лица.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Создание текста как результата собственной исследовательской деятельности.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</w:r>
    </w:p>
    <w:p w:rsidR="00F9551D" w:rsidRPr="00C52D8C" w:rsidRDefault="00F9551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 xml:space="preserve">Практический опыт использования учебных словарей в процессе редактирования текста. </w:t>
      </w:r>
    </w:p>
    <w:p w:rsidR="00452E0B" w:rsidRPr="00C52D8C" w:rsidRDefault="00F9551D">
      <w:pPr>
        <w:pStyle w:val="ad"/>
        <w:ind w:left="360"/>
        <w:rPr>
          <w:rFonts w:ascii="Times New Roman" w:eastAsia="Calibri" w:hAnsi="Times New Roman"/>
          <w:b/>
          <w:sz w:val="24"/>
          <w:szCs w:val="24"/>
        </w:rPr>
      </w:pPr>
      <w:r w:rsidRPr="00C52D8C">
        <w:rPr>
          <w:rFonts w:ascii="Times New Roman" w:hAnsi="Times New Roman"/>
          <w:sz w:val="24"/>
          <w:szCs w:val="24"/>
        </w:rPr>
        <w:t>Синонимия речевых формул (на практическом уровне).</w:t>
      </w:r>
    </w:p>
    <w:p w:rsidR="00452E0B" w:rsidRPr="00C52D8C" w:rsidRDefault="00452E0B">
      <w:pPr>
        <w:pStyle w:val="ad"/>
        <w:ind w:left="36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8702" w:type="dxa"/>
        <w:tblInd w:w="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0"/>
        <w:gridCol w:w="5921"/>
        <w:gridCol w:w="1871"/>
      </w:tblGrid>
      <w:tr w:rsidR="00452E0B" w:rsidRPr="00C52D8C">
        <w:trPr>
          <w:cantSplit/>
          <w:trHeight w:val="775"/>
        </w:trPr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52E0B" w:rsidRPr="00C52D8C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D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язык: прошлое и настоящее</w:t>
            </w:r>
          </w:p>
          <w:p w:rsidR="00452E0B" w:rsidRPr="00C52D8C" w:rsidRDefault="00452E0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51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2E0B" w:rsidRPr="00C52D8C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widowControl w:val="0"/>
              <w:tabs>
                <w:tab w:val="right" w:pos="26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D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Язык в действии</w:t>
            </w:r>
          </w:p>
          <w:p w:rsidR="00452E0B" w:rsidRPr="00C52D8C" w:rsidRDefault="00452E0B">
            <w:pPr>
              <w:widowControl w:val="0"/>
              <w:tabs>
                <w:tab w:val="right" w:pos="2668"/>
              </w:tabs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75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2E0B" w:rsidRPr="00C52D8C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D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Секреты речи и текста</w:t>
            </w:r>
          </w:p>
          <w:p w:rsidR="00452E0B" w:rsidRPr="00C52D8C" w:rsidRDefault="00452E0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B401DA" w:rsidP="0075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1</w:t>
            </w:r>
            <w:r w:rsidR="007501E3" w:rsidRPr="00C52D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2E0B" w:rsidRPr="00C52D8C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52E0B" w:rsidRDefault="00452E0B">
      <w:pPr>
        <w:rPr>
          <w:rFonts w:ascii="Times New Roman" w:eastAsia="Calibri" w:hAnsi="Times New Roman"/>
          <w:sz w:val="28"/>
          <w:szCs w:val="28"/>
        </w:rPr>
      </w:pPr>
    </w:p>
    <w:p w:rsidR="00644F98" w:rsidRDefault="00644F98">
      <w:pPr>
        <w:rPr>
          <w:rFonts w:ascii="Times New Roman" w:eastAsia="Calibri" w:hAnsi="Times New Roman"/>
          <w:sz w:val="28"/>
          <w:szCs w:val="28"/>
        </w:rPr>
      </w:pPr>
    </w:p>
    <w:p w:rsidR="00452E0B" w:rsidRDefault="00C12739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</w:t>
      </w:r>
    </w:p>
    <w:p w:rsidR="00452E0B" w:rsidRDefault="00452E0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252"/>
        <w:gridCol w:w="993"/>
        <w:gridCol w:w="2913"/>
      </w:tblGrid>
      <w:tr w:rsidR="00452E0B" w:rsidRPr="00C52D8C" w:rsidTr="00152AEE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</w:t>
            </w:r>
            <w:r w:rsidRPr="00C52D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52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B92" w:rsidRPr="00C52D8C" w:rsidTr="00101EF3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B92" w:rsidRPr="00C52D8C" w:rsidRDefault="00E95B92">
            <w:pPr>
              <w:pStyle w:val="Default"/>
              <w:jc w:val="center"/>
              <w:rPr>
                <w:b/>
                <w:bCs/>
              </w:rPr>
            </w:pPr>
            <w:r w:rsidRPr="00C52D8C">
              <w:rPr>
                <w:b/>
                <w:bCs/>
              </w:rPr>
              <w:t>Русский язык: прошлое и настоящее (1</w:t>
            </w:r>
            <w:r w:rsidR="0051707D" w:rsidRPr="00C52D8C">
              <w:rPr>
                <w:b/>
                <w:bCs/>
              </w:rPr>
              <w:t>4</w:t>
            </w:r>
            <w:r w:rsidRPr="00C52D8C">
              <w:rPr>
                <w:b/>
                <w:bCs/>
              </w:rPr>
              <w:t xml:space="preserve"> часов)</w:t>
            </w:r>
          </w:p>
          <w:p w:rsidR="00E95B92" w:rsidRPr="00C52D8C" w:rsidRDefault="00E95B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52E0B" w:rsidRPr="00C52D8C" w:rsidTr="00152AEE">
        <w:trPr>
          <w:trHeight w:val="467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D8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51707D">
            <w:pPr>
              <w:pStyle w:val="Default"/>
              <w:jc w:val="both"/>
            </w:pPr>
            <w:r w:rsidRPr="00C52D8C">
              <w:t>Не стыдно не знать, стыдно не учиться.</w:t>
            </w:r>
          </w:p>
          <w:p w:rsidR="0051707D" w:rsidRPr="00C52D8C" w:rsidRDefault="0051707D" w:rsidP="0051707D">
            <w:pPr>
              <w:pStyle w:val="Default"/>
              <w:jc w:val="both"/>
            </w:pPr>
            <w:r w:rsidRPr="00C52D8C">
              <w:t xml:space="preserve">Слова, связанные с обучением.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C12739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2E0B" w:rsidRPr="00C52D8C" w:rsidRDefault="003E4A34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Default"/>
              <w:jc w:val="both"/>
            </w:pPr>
            <w:r w:rsidRPr="00C52D8C">
              <w:t>Не стыдно не знать, стыдно не учиться.</w:t>
            </w:r>
          </w:p>
          <w:p w:rsidR="0051707D" w:rsidRPr="00C52D8C" w:rsidRDefault="0051707D" w:rsidP="0051707D">
            <w:pPr>
              <w:pStyle w:val="Default"/>
              <w:jc w:val="both"/>
            </w:pPr>
            <w:r w:rsidRPr="00C52D8C">
              <w:t>Пословицы, поговорки и фразеологизмы, возникновение которых связано с учением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D8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родственные отношения (матушка, батюшка, братец, сестрица, мачеха, падчерица).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Default"/>
            </w:pPr>
            <w:r w:rsidRPr="00C52D8C">
              <w:t>Работа по индивидуальным карточкам.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людей, с родственными отношениями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Слова, связанные с качествами и чувствами людей (добросердечный, благодарный, доброжелательный, бескорыстный)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3E4A34" w:rsidP="0051707D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Работа с помощью соседа по парте. Работа в парах.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в парах.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в парах.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Лексика, заимствованная русским языком из языков народов России и мира.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подаёт.</w:t>
            </w:r>
          </w:p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подаёт.</w:t>
            </w:r>
          </w:p>
          <w:p w:rsidR="0051707D" w:rsidRPr="00C52D8C" w:rsidRDefault="0051707D" w:rsidP="005170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в парах.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в парах.</w:t>
            </w:r>
          </w:p>
        </w:tc>
      </w:tr>
      <w:tr w:rsidR="0051707D" w:rsidRPr="00C52D8C" w:rsidTr="00840C34">
        <w:trPr>
          <w:trHeight w:val="673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Default"/>
              <w:jc w:val="center"/>
            </w:pPr>
            <w:r w:rsidRPr="00C52D8C">
              <w:rPr>
                <w:b/>
                <w:bCs/>
              </w:rPr>
              <w:t xml:space="preserve">Язык в действии - </w:t>
            </w:r>
            <w:r w:rsidR="007501E3" w:rsidRPr="00C52D8C">
              <w:rPr>
                <w:b/>
                <w:bCs/>
              </w:rPr>
              <w:t>7</w:t>
            </w:r>
            <w:r w:rsidRPr="00C52D8C">
              <w:rPr>
                <w:b/>
                <w:bCs/>
              </w:rPr>
              <w:t xml:space="preserve"> часов</w:t>
            </w:r>
          </w:p>
          <w:p w:rsidR="0051707D" w:rsidRPr="00C52D8C" w:rsidRDefault="0051707D" w:rsidP="0051707D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  <w:r w:rsidR="00616D07" w:rsidRPr="00C5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  <w:p w:rsidR="00AA2389" w:rsidRPr="00C52D8C" w:rsidRDefault="00AA2389" w:rsidP="00517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  <w:r w:rsidR="00616D07" w:rsidRPr="00C5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  <w:p w:rsidR="0051707D" w:rsidRPr="00C52D8C" w:rsidRDefault="00AA2389" w:rsidP="00AA23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индивидуальным карточкам.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  <w:r w:rsidR="00616D07" w:rsidRPr="00C52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поразному?</w:t>
            </w:r>
          </w:p>
          <w:p w:rsidR="00AA2389" w:rsidRPr="00C52D8C" w:rsidRDefault="00AA2389" w:rsidP="005170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  <w:r w:rsidR="00616D07" w:rsidRPr="00C52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поразному?</w:t>
            </w:r>
          </w:p>
          <w:p w:rsidR="0051707D" w:rsidRPr="00C52D8C" w:rsidRDefault="00AA2389" w:rsidP="00AA23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индивидуальным карточкам.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  <w:r w:rsidR="00616D07" w:rsidRPr="00C52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  <w:p w:rsidR="00AA2389" w:rsidRPr="00C52D8C" w:rsidRDefault="00AA2389" w:rsidP="00AA23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функции знаков препинания (в рамках изученного).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616D07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  <w:p w:rsidR="0051707D" w:rsidRPr="00C52D8C" w:rsidRDefault="00AA2389" w:rsidP="00AA23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Совершенствование навыков правильного пунктуационного оформления текста.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461E2F">
        <w:trPr>
          <w:trHeight w:val="673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Default"/>
              <w:jc w:val="center"/>
            </w:pPr>
            <w:r w:rsidRPr="00C52D8C">
              <w:rPr>
                <w:b/>
                <w:bCs/>
              </w:rPr>
              <w:t>Секреты речи и текста - 1</w:t>
            </w:r>
            <w:r w:rsidR="007501E3" w:rsidRPr="00C52D8C">
              <w:rPr>
                <w:b/>
                <w:bCs/>
              </w:rPr>
              <w:t>3</w:t>
            </w:r>
            <w:r w:rsidRPr="00C52D8C">
              <w:rPr>
                <w:b/>
                <w:bCs/>
              </w:rPr>
              <w:t xml:space="preserve"> часов</w:t>
            </w:r>
          </w:p>
          <w:p w:rsidR="0051707D" w:rsidRPr="00C52D8C" w:rsidRDefault="0051707D" w:rsidP="0051707D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52D8C">
              <w:rPr>
                <w:sz w:val="24"/>
                <w:szCs w:val="24"/>
                <w:lang w:val="ru-RU"/>
              </w:rPr>
              <w:t>Задаём вопросы в диалоге.</w:t>
            </w:r>
          </w:p>
          <w:p w:rsidR="00AA2389" w:rsidRPr="00C52D8C" w:rsidRDefault="00AA2389" w:rsidP="0051707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52D8C">
              <w:rPr>
                <w:sz w:val="24"/>
                <w:szCs w:val="24"/>
                <w:lang w:val="ru-RU"/>
              </w:rPr>
              <w:t>Правила ведения диалога: корректные и некорректные вопросы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индивидуальным карточкам.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Учимся передавать в заголовке тему и основную мысль текста.</w:t>
            </w:r>
          </w:p>
          <w:p w:rsidR="00AA2389" w:rsidRPr="00C52D8C" w:rsidRDefault="00AA2389" w:rsidP="0051707D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Особенности озаглавливания текста.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Учимся передавать в заголовке тему и основную мысль текста.</w:t>
            </w:r>
          </w:p>
          <w:p w:rsidR="0051707D" w:rsidRPr="00C52D8C" w:rsidRDefault="00AA2389" w:rsidP="00AA2389">
            <w:pPr>
              <w:pStyle w:val="ad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52D8C">
              <w:rPr>
                <w:rFonts w:ascii="Times New Roman" w:hAnsi="Times New Roman"/>
                <w:sz w:val="24"/>
                <w:szCs w:val="24"/>
              </w:rPr>
              <w:t>Особенности озаглавливания текста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ConsPlusNormal"/>
              <w:spacing w:line="360" w:lineRule="auto"/>
              <w:rPr>
                <w:sz w:val="24"/>
                <w:szCs w:val="24"/>
                <w:lang w:eastAsia="en-US"/>
              </w:rPr>
            </w:pPr>
            <w:r w:rsidRPr="00C52D8C">
              <w:rPr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  <w:rPr>
                <w:u w:val="single"/>
                <w:shd w:val="clear" w:color="auto" w:fill="FFFFFF"/>
              </w:rPr>
            </w:pPr>
            <w:r w:rsidRPr="00C52D8C">
              <w:t xml:space="preserve">Работа по предложенному </w:t>
            </w:r>
            <w:r w:rsidRPr="00C52D8C">
              <w:lastRenderedPageBreak/>
              <w:t>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lastRenderedPageBreak/>
              <w:t>2</w:t>
            </w:r>
            <w:r w:rsidR="00616D07" w:rsidRPr="00C5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не разделённого на абзацы.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  <w:p w:rsidR="00AA2389" w:rsidRPr="00C52D8C" w:rsidRDefault="00AA2389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лица, (на практическом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7501E3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  <w:p w:rsidR="0051707D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лица, (на практическом уровне)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Использование дополнительного наглядного материала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7501E3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2</w:t>
            </w:r>
            <w:r w:rsidR="00616D07" w:rsidRPr="00C52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AA2389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  <w:p w:rsidR="00AA2389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устных и письменных речевых высказываний с точки зрения точного, уместного и выразительного словоупотребления.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 с помощью учителя.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616D07" w:rsidP="005170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  <w:p w:rsidR="0051707D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</w:t>
            </w:r>
            <w:r w:rsidR="00616D07"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 и собственных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 целью совершенствования их содержания и формы; сопоставление чернового и отредактированного текстов.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 с помощью учителя.</w:t>
            </w:r>
          </w:p>
        </w:tc>
      </w:tr>
      <w:tr w:rsidR="0051707D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</w:t>
            </w:r>
            <w:r w:rsidR="00616D07"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389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  <w:p w:rsidR="0051707D" w:rsidRPr="00C52D8C" w:rsidRDefault="00AA2389" w:rsidP="00AA238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Практический опыт использования учебных словарей в процессе редактирования текста.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51707D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707D" w:rsidRPr="00C52D8C" w:rsidRDefault="001E184A" w:rsidP="0051707D">
            <w:pPr>
              <w:pStyle w:val="Default"/>
            </w:pPr>
            <w:r w:rsidRPr="00C52D8C">
              <w:t>Работа по предложенному алгоритму с помощью учителя.</w:t>
            </w:r>
          </w:p>
        </w:tc>
      </w:tr>
      <w:tr w:rsidR="007501E3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01E3" w:rsidRPr="00C52D8C" w:rsidRDefault="007501E3" w:rsidP="007501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01E3" w:rsidRPr="00C52D8C" w:rsidRDefault="008E4555" w:rsidP="0051707D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01E3" w:rsidRPr="00C52D8C" w:rsidRDefault="00616D07" w:rsidP="0051707D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01E3" w:rsidRPr="00C52D8C" w:rsidRDefault="001E184A" w:rsidP="0051707D">
            <w:pPr>
              <w:pStyle w:val="Default"/>
            </w:pPr>
            <w:r w:rsidRPr="00C52D8C">
              <w:t>Работа по индивидуальным карточкам.</w:t>
            </w:r>
          </w:p>
        </w:tc>
      </w:tr>
      <w:tr w:rsidR="00616D07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1E184A" w:rsidP="00616D07">
            <w:pPr>
              <w:pStyle w:val="Default"/>
            </w:pPr>
            <w:r w:rsidRPr="00C52D8C">
              <w:t>Работа по предложенному алгоритму с помощью учителя.</w:t>
            </w:r>
          </w:p>
        </w:tc>
      </w:tr>
      <w:tr w:rsidR="00616D07" w:rsidRPr="00C52D8C" w:rsidTr="00152AEE">
        <w:trPr>
          <w:trHeight w:val="673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повторение пройденного материала.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616D07" w:rsidP="00616D07">
            <w:pPr>
              <w:pStyle w:val="ParagraphStyle"/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 w:rsidRPr="00C5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6D07" w:rsidRPr="00C52D8C" w:rsidRDefault="001E184A" w:rsidP="00616D07">
            <w:pPr>
              <w:pStyle w:val="Default"/>
            </w:pPr>
            <w:r w:rsidRPr="00C52D8C">
              <w:t>Работа в парах.</w:t>
            </w:r>
          </w:p>
        </w:tc>
      </w:tr>
    </w:tbl>
    <w:p w:rsidR="00452E0B" w:rsidRPr="00C52D8C" w:rsidRDefault="00452E0B">
      <w:pPr>
        <w:rPr>
          <w:rFonts w:ascii="Times New Roman" w:eastAsia="Calibri" w:hAnsi="Times New Roman"/>
          <w:sz w:val="24"/>
          <w:szCs w:val="24"/>
        </w:rPr>
      </w:pPr>
    </w:p>
    <w:sectPr w:rsidR="00452E0B" w:rsidRPr="00C52D8C" w:rsidSect="00EF6A2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19"/>
    <w:multiLevelType w:val="multilevel"/>
    <w:tmpl w:val="D678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862B52"/>
    <w:multiLevelType w:val="multilevel"/>
    <w:tmpl w:val="605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9562DB"/>
    <w:multiLevelType w:val="multilevel"/>
    <w:tmpl w:val="4DA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9723F9"/>
    <w:multiLevelType w:val="multilevel"/>
    <w:tmpl w:val="8B2ED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6DE704D"/>
    <w:multiLevelType w:val="multilevel"/>
    <w:tmpl w:val="2D24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035C25"/>
    <w:multiLevelType w:val="multilevel"/>
    <w:tmpl w:val="93300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68571F"/>
    <w:multiLevelType w:val="multilevel"/>
    <w:tmpl w:val="11F2B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7DAF"/>
    <w:multiLevelType w:val="multilevel"/>
    <w:tmpl w:val="D7C8A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155D97"/>
    <w:multiLevelType w:val="multilevel"/>
    <w:tmpl w:val="48E4E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4E617A3"/>
    <w:multiLevelType w:val="multilevel"/>
    <w:tmpl w:val="10306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D809F3"/>
    <w:multiLevelType w:val="multilevel"/>
    <w:tmpl w:val="A0427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8F096A"/>
    <w:multiLevelType w:val="multilevel"/>
    <w:tmpl w:val="B9B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587722"/>
    <w:multiLevelType w:val="multilevel"/>
    <w:tmpl w:val="6AF6C3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AEA31F7"/>
    <w:multiLevelType w:val="multilevel"/>
    <w:tmpl w:val="27D432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2E0B"/>
    <w:rsid w:val="000616B6"/>
    <w:rsid w:val="000C727A"/>
    <w:rsid w:val="00103821"/>
    <w:rsid w:val="00152AEE"/>
    <w:rsid w:val="001C63BC"/>
    <w:rsid w:val="001D2D4F"/>
    <w:rsid w:val="001E184A"/>
    <w:rsid w:val="00233DEE"/>
    <w:rsid w:val="003E4A34"/>
    <w:rsid w:val="00402197"/>
    <w:rsid w:val="00452E0B"/>
    <w:rsid w:val="004C6ABC"/>
    <w:rsid w:val="0051707D"/>
    <w:rsid w:val="0052046C"/>
    <w:rsid w:val="00616D07"/>
    <w:rsid w:val="00620DBE"/>
    <w:rsid w:val="00644F98"/>
    <w:rsid w:val="007501E3"/>
    <w:rsid w:val="007F74F4"/>
    <w:rsid w:val="00804862"/>
    <w:rsid w:val="008E4555"/>
    <w:rsid w:val="009F5043"/>
    <w:rsid w:val="00A77CAE"/>
    <w:rsid w:val="00AA2389"/>
    <w:rsid w:val="00B401DA"/>
    <w:rsid w:val="00B979AE"/>
    <w:rsid w:val="00BB7AA7"/>
    <w:rsid w:val="00C12739"/>
    <w:rsid w:val="00C33936"/>
    <w:rsid w:val="00C52D8C"/>
    <w:rsid w:val="00CE7948"/>
    <w:rsid w:val="00CF0DF1"/>
    <w:rsid w:val="00D239CF"/>
    <w:rsid w:val="00DB2D13"/>
    <w:rsid w:val="00E95B92"/>
    <w:rsid w:val="00EF6A20"/>
    <w:rsid w:val="00F9551D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D"/>
    <w:pPr>
      <w:suppressAutoHyphens/>
      <w:spacing w:line="240" w:lineRule="auto"/>
      <w:jc w:val="both"/>
    </w:pPr>
    <w:rPr>
      <w:rFonts w:cs="Times New Roman"/>
    </w:rPr>
  </w:style>
  <w:style w:type="paragraph" w:styleId="1">
    <w:name w:val="heading 1"/>
    <w:basedOn w:val="10"/>
    <w:rsid w:val="00EF6A20"/>
    <w:pPr>
      <w:outlineLvl w:val="0"/>
    </w:pPr>
  </w:style>
  <w:style w:type="paragraph" w:styleId="2">
    <w:name w:val="heading 2"/>
    <w:basedOn w:val="10"/>
    <w:rsid w:val="00EF6A20"/>
    <w:pPr>
      <w:outlineLvl w:val="1"/>
    </w:pPr>
  </w:style>
  <w:style w:type="paragraph" w:styleId="3">
    <w:name w:val="heading 3"/>
    <w:basedOn w:val="a"/>
    <w:link w:val="30"/>
    <w:uiPriority w:val="99"/>
    <w:qFormat/>
    <w:rsid w:val="00AE6B41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9D117F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rsid w:val="009D117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AE6B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0A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0A73"/>
    <w:rPr>
      <w:color w:val="800080" w:themeColor="followedHyperlink"/>
      <w:u w:val="single"/>
    </w:rPr>
  </w:style>
  <w:style w:type="character" w:customStyle="1" w:styleId="ListLabel1">
    <w:name w:val="ListLabel 1"/>
    <w:rsid w:val="00EF6A20"/>
    <w:rPr>
      <w:rFonts w:cs="Courier New"/>
    </w:rPr>
  </w:style>
  <w:style w:type="character" w:customStyle="1" w:styleId="a6">
    <w:name w:val="Посещённая гиперссылка"/>
    <w:rsid w:val="00EF6A20"/>
    <w:rPr>
      <w:color w:val="800000"/>
      <w:u w:val="single"/>
    </w:rPr>
  </w:style>
  <w:style w:type="paragraph" w:customStyle="1" w:styleId="10">
    <w:name w:val="Заголовок1"/>
    <w:basedOn w:val="a"/>
    <w:next w:val="a7"/>
    <w:rsid w:val="00EF6A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F6A20"/>
    <w:pPr>
      <w:spacing w:after="140" w:line="288" w:lineRule="auto"/>
    </w:pPr>
  </w:style>
  <w:style w:type="paragraph" w:styleId="a8">
    <w:name w:val="List"/>
    <w:basedOn w:val="a7"/>
    <w:rsid w:val="00EF6A20"/>
    <w:rPr>
      <w:rFonts w:cs="Arial"/>
    </w:rPr>
  </w:style>
  <w:style w:type="paragraph" w:styleId="a9">
    <w:name w:val="Title"/>
    <w:basedOn w:val="a"/>
    <w:rsid w:val="00EF6A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rsid w:val="00EF6A20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AA4ACD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uiPriority w:val="99"/>
    <w:unhideWhenUsed/>
    <w:rsid w:val="009D117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D117F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1"/>
    <w:qFormat/>
    <w:rsid w:val="00846169"/>
    <w:pPr>
      <w:ind w:left="720"/>
      <w:contextualSpacing/>
    </w:pPr>
  </w:style>
  <w:style w:type="paragraph" w:customStyle="1" w:styleId="ParagraphStyle">
    <w:name w:val="Paragraph Style"/>
    <w:uiPriority w:val="99"/>
    <w:rsid w:val="00055972"/>
    <w:pPr>
      <w:widowControl w:val="0"/>
      <w:suppressAutoHyphens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23D9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Блочная цитата"/>
    <w:basedOn w:val="a"/>
    <w:rsid w:val="00EF6A20"/>
  </w:style>
  <w:style w:type="paragraph" w:customStyle="1" w:styleId="af">
    <w:name w:val="Заглавие"/>
    <w:basedOn w:val="10"/>
    <w:rsid w:val="00EF6A20"/>
  </w:style>
  <w:style w:type="paragraph" w:styleId="af0">
    <w:name w:val="Subtitle"/>
    <w:basedOn w:val="10"/>
    <w:rsid w:val="00EF6A20"/>
  </w:style>
  <w:style w:type="table" w:styleId="af1">
    <w:name w:val="Table Grid"/>
    <w:basedOn w:val="a1"/>
    <w:uiPriority w:val="59"/>
    <w:unhideWhenUsed/>
    <w:rsid w:val="00C50A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FE73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368"/>
    <w:rPr>
      <w:color w:val="605E5C"/>
      <w:shd w:val="clear" w:color="auto" w:fill="E1DFDD"/>
    </w:rPr>
  </w:style>
  <w:style w:type="character" w:customStyle="1" w:styleId="c13">
    <w:name w:val="c13"/>
    <w:basedOn w:val="a0"/>
    <w:rsid w:val="00152AEE"/>
  </w:style>
  <w:style w:type="character" w:customStyle="1" w:styleId="c21">
    <w:name w:val="c21"/>
    <w:basedOn w:val="a0"/>
    <w:rsid w:val="00152AEE"/>
  </w:style>
  <w:style w:type="character" w:customStyle="1" w:styleId="c26">
    <w:name w:val="c26"/>
    <w:basedOn w:val="a0"/>
    <w:rsid w:val="00152AEE"/>
  </w:style>
  <w:style w:type="paragraph" w:styleId="af3">
    <w:name w:val="No Spacing"/>
    <w:uiPriority w:val="1"/>
    <w:qFormat/>
    <w:rsid w:val="00152AEE"/>
    <w:pPr>
      <w:spacing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52AEE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A1A1-3EFA-49D2-B56A-5241102F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Кузнецова</dc:creator>
  <cp:lastModifiedBy>ЗАВУЧ</cp:lastModifiedBy>
  <cp:revision>20</cp:revision>
  <dcterms:created xsi:type="dcterms:W3CDTF">2020-08-27T11:36:00Z</dcterms:created>
  <dcterms:modified xsi:type="dcterms:W3CDTF">2020-09-23T10:29:00Z</dcterms:modified>
  <dc:language>ru-RU</dc:language>
</cp:coreProperties>
</file>